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8B4C9" w14:textId="5C22F659" w:rsidR="00CC2CEF" w:rsidRPr="00A376A5" w:rsidRDefault="005C6DC8" w:rsidP="005C6DC8">
      <w:pPr>
        <w:pStyle w:val="Standard"/>
        <w:pageBreakBefore/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</w:pP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ab/>
      </w:r>
      <w:r w:rsidR="00CC2CEF" w:rsidRPr="00A376A5"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 xml:space="preserve">Załącznik nr </w:t>
      </w:r>
      <w:r w:rsidR="00A376A5" w:rsidRPr="00A376A5"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>4</w:t>
      </w:r>
      <w:r w:rsidR="00CC2CEF" w:rsidRPr="00A376A5"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 xml:space="preserve"> </w:t>
      </w:r>
      <w:r w:rsidR="00464D2B">
        <w:rPr>
          <w:rFonts w:asciiTheme="minorHAnsi" w:hAnsiTheme="minorHAnsi" w:cstheme="minorHAnsi"/>
          <w:b/>
          <w:bCs/>
          <w:i/>
          <w:iCs/>
          <w:szCs w:val="22"/>
          <w:lang w:eastAsia="pl-PL"/>
        </w:rPr>
        <w:t>do SWZ</w:t>
      </w:r>
    </w:p>
    <w:p w14:paraId="331CBE05" w14:textId="77777777" w:rsidR="00464D2B" w:rsidRPr="00464D2B" w:rsidRDefault="00464D2B" w:rsidP="00464D2B">
      <w:pPr>
        <w:spacing w:line="480" w:lineRule="auto"/>
        <w:rPr>
          <w:rFonts w:asciiTheme="minorHAnsi" w:eastAsiaTheme="minorHAnsi" w:hAnsiTheme="minorHAnsi" w:cstheme="minorHAnsi"/>
          <w:b/>
          <w:kern w:val="0"/>
          <w:sz w:val="22"/>
          <w:szCs w:val="22"/>
          <w:lang w:eastAsia="en-US" w:bidi="ar-SA"/>
        </w:rPr>
      </w:pPr>
      <w:r w:rsidRPr="00464D2B">
        <w:rPr>
          <w:rFonts w:asciiTheme="minorHAnsi" w:hAnsiTheme="minorHAnsi" w:cstheme="minorHAnsi"/>
          <w:b/>
          <w:sz w:val="22"/>
          <w:szCs w:val="22"/>
        </w:rPr>
        <w:t>PCZ-SPZPS/ PN/LO/02/2025</w:t>
      </w:r>
    </w:p>
    <w:p w14:paraId="7D2C6B64" w14:textId="77777777" w:rsidR="00CC2CEF" w:rsidRPr="00A376A5" w:rsidRDefault="00CC2CEF" w:rsidP="00CC2CEF">
      <w:pPr>
        <w:pStyle w:val="Standard"/>
        <w:jc w:val="right"/>
        <w:rPr>
          <w:rFonts w:asciiTheme="minorHAnsi" w:hAnsiTheme="minorHAnsi" w:cstheme="minorHAnsi"/>
          <w:b/>
          <w:bCs/>
          <w:color w:val="000000"/>
          <w:szCs w:val="22"/>
        </w:rPr>
      </w:pPr>
    </w:p>
    <w:p w14:paraId="2C20DC82" w14:textId="7860D3FE" w:rsidR="00CC2CEF" w:rsidRPr="00A376A5" w:rsidRDefault="00CC2CEF" w:rsidP="00CC2CEF">
      <w:pPr>
        <w:pStyle w:val="Standard"/>
        <w:jc w:val="right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......................................., dn. ..........................</w:t>
      </w:r>
    </w:p>
    <w:p w14:paraId="03B82067" w14:textId="77777777" w:rsidR="00CC2CEF" w:rsidRPr="00A376A5" w:rsidRDefault="00CC2CEF" w:rsidP="00CC2CEF">
      <w:pPr>
        <w:pStyle w:val="Standard"/>
        <w:jc w:val="right"/>
        <w:rPr>
          <w:rFonts w:asciiTheme="minorHAnsi" w:hAnsiTheme="minorHAnsi" w:cstheme="minorHAnsi"/>
          <w:b/>
          <w:bCs/>
          <w:szCs w:val="22"/>
        </w:rPr>
      </w:pPr>
    </w:p>
    <w:p w14:paraId="49BFB33C" w14:textId="77777777" w:rsidR="00CC2CEF" w:rsidRPr="00A376A5" w:rsidRDefault="00CC2CEF" w:rsidP="00CC2CEF">
      <w:pPr>
        <w:pStyle w:val="Standard"/>
        <w:rPr>
          <w:rFonts w:asciiTheme="minorHAnsi" w:hAnsiTheme="minorHAnsi" w:cstheme="minorHAnsi"/>
          <w:b/>
          <w:i/>
          <w:szCs w:val="22"/>
        </w:rPr>
      </w:pPr>
    </w:p>
    <w:p w14:paraId="2AA63087" w14:textId="77777777" w:rsidR="00CC2CEF" w:rsidRPr="00A376A5" w:rsidRDefault="00CC2CEF" w:rsidP="00CC2CEF">
      <w:pPr>
        <w:pStyle w:val="Standard"/>
        <w:rPr>
          <w:rFonts w:asciiTheme="minorHAnsi" w:hAnsiTheme="minorHAnsi" w:cstheme="minorHAnsi"/>
          <w:szCs w:val="22"/>
        </w:rPr>
      </w:pPr>
    </w:p>
    <w:p w14:paraId="44A077B2" w14:textId="77777777" w:rsidR="00CC2CEF" w:rsidRPr="00A376A5" w:rsidRDefault="00CC2CEF" w:rsidP="00CC2CE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76A5">
        <w:rPr>
          <w:rFonts w:asciiTheme="minorHAnsi" w:hAnsiTheme="minorHAnsi" w:cstheme="minorHAnsi"/>
          <w:b/>
          <w:sz w:val="22"/>
          <w:szCs w:val="22"/>
          <w:u w:val="single"/>
        </w:rPr>
        <w:t>Oświadczenie o przynależności</w:t>
      </w:r>
    </w:p>
    <w:p w14:paraId="5B1CBA89" w14:textId="77777777" w:rsidR="00CC2CEF" w:rsidRPr="00A376A5" w:rsidRDefault="00CC2CEF" w:rsidP="00CC2CE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376A5">
        <w:rPr>
          <w:rFonts w:asciiTheme="minorHAnsi" w:hAnsiTheme="minorHAnsi" w:cstheme="minorHAnsi"/>
          <w:b/>
          <w:sz w:val="22"/>
          <w:szCs w:val="22"/>
          <w:u w:val="single"/>
        </w:rPr>
        <w:t>albo braku przynależności do tej samej grupy kapitałowej</w:t>
      </w:r>
    </w:p>
    <w:p w14:paraId="782CEF8F" w14:textId="77777777" w:rsidR="00CC2CEF" w:rsidRPr="00A376A5" w:rsidRDefault="00CC2CEF" w:rsidP="00CC2CEF">
      <w:pPr>
        <w:pStyle w:val="Bezodstpw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EF4053" w14:textId="79AB0705" w:rsidR="00CC2CEF" w:rsidRPr="00A376A5" w:rsidRDefault="00CC2CEF" w:rsidP="00A376A5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 w:rsidRPr="00A376A5">
        <w:rPr>
          <w:rFonts w:asciiTheme="minorHAnsi" w:hAnsiTheme="minorHAnsi" w:cstheme="minorHAnsi"/>
          <w:sz w:val="22"/>
          <w:szCs w:val="22"/>
        </w:rPr>
        <w:t xml:space="preserve">Składając ofertę w postępowaniu </w:t>
      </w:r>
      <w:r w:rsidR="00637E2D" w:rsidRPr="00A376A5">
        <w:rPr>
          <w:rFonts w:asciiTheme="minorHAnsi" w:hAnsiTheme="minorHAnsi" w:cstheme="minorHAnsi"/>
          <w:b/>
          <w:sz w:val="22"/>
          <w:szCs w:val="22"/>
        </w:rPr>
        <w:t>pn</w:t>
      </w:r>
      <w:r w:rsidR="000E73D1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64D2B" w:rsidRPr="00464D2B">
        <w:rPr>
          <w:rFonts w:asciiTheme="minorHAnsi" w:hAnsiTheme="minorHAnsi" w:cstheme="minorHAnsi"/>
          <w:b/>
          <w:sz w:val="22"/>
          <w:szCs w:val="22"/>
        </w:rPr>
        <w:t>„Zakup i dostawa sprzętu medycznego do Poradni Okulistycznej               w PCZ -</w:t>
      </w:r>
      <w:r w:rsidR="000E73D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64D2B" w:rsidRPr="00464D2B">
        <w:rPr>
          <w:rFonts w:asciiTheme="minorHAnsi" w:hAnsiTheme="minorHAnsi" w:cstheme="minorHAnsi"/>
          <w:b/>
          <w:sz w:val="22"/>
          <w:szCs w:val="22"/>
        </w:rPr>
        <w:t>SPZPS we Włocławku”</w:t>
      </w:r>
      <w:r w:rsidRPr="00A376A5">
        <w:rPr>
          <w:rFonts w:asciiTheme="minorHAnsi" w:hAnsiTheme="minorHAnsi" w:cstheme="minorHAnsi"/>
          <w:sz w:val="22"/>
          <w:szCs w:val="22"/>
        </w:rPr>
        <w:t>, prowadzonym w trybie p</w:t>
      </w:r>
      <w:r w:rsidR="00365C2E">
        <w:rPr>
          <w:rFonts w:asciiTheme="minorHAnsi" w:hAnsiTheme="minorHAnsi" w:cstheme="minorHAnsi"/>
          <w:sz w:val="22"/>
          <w:szCs w:val="22"/>
        </w:rPr>
        <w:t xml:space="preserve">odstawowym, </w:t>
      </w:r>
      <w:r w:rsidR="00365C2E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zgodnie z art. 275 pkt 2 ustawy z dnia 11 </w:t>
      </w:r>
      <w:r w:rsidR="000E73D1" w:rsidRPr="00CD247F">
        <w:rPr>
          <w:rFonts w:asciiTheme="minorHAnsi" w:eastAsia="Times New Roman" w:hAnsiTheme="minorHAnsi" w:cstheme="minorHAnsi"/>
          <w:szCs w:val="22"/>
          <w:lang w:eastAsia="pl-PL"/>
        </w:rPr>
        <w:t>września</w:t>
      </w:r>
      <w:r w:rsidR="00365C2E" w:rsidRPr="00CD247F">
        <w:rPr>
          <w:rFonts w:asciiTheme="minorHAnsi" w:eastAsia="Times New Roman" w:hAnsiTheme="minorHAnsi" w:cstheme="minorHAnsi"/>
          <w:szCs w:val="22"/>
          <w:lang w:eastAsia="pl-PL"/>
        </w:rPr>
        <w:t xml:space="preserve"> 2019 r. Prawo </w:t>
      </w:r>
      <w:r w:rsidR="000E73D1" w:rsidRPr="00CD247F">
        <w:rPr>
          <w:rFonts w:asciiTheme="minorHAnsi" w:eastAsia="Times New Roman" w:hAnsiTheme="minorHAnsi" w:cstheme="minorHAnsi"/>
          <w:szCs w:val="22"/>
          <w:lang w:eastAsia="pl-PL"/>
        </w:rPr>
        <w:t>zamówień</w:t>
      </w:r>
      <w:r w:rsidR="00365C2E" w:rsidRPr="00CD247F">
        <w:rPr>
          <w:rFonts w:asciiTheme="minorHAnsi" w:eastAsia="Times New Roman" w:hAnsiTheme="minorHAnsi" w:cstheme="minorHAnsi"/>
          <w:szCs w:val="22"/>
          <w:lang w:eastAsia="pl-PL"/>
        </w:rPr>
        <w:t>́ publicznych (Dz. U. 2022, poz. 1710 z późn. zm.), zwaną dalej ustawą</w:t>
      </w:r>
      <w:r w:rsidR="00365C2E">
        <w:rPr>
          <w:rFonts w:asciiTheme="minorHAnsi" w:hAnsiTheme="minorHAnsi" w:cstheme="minorHAnsi"/>
          <w:sz w:val="22"/>
          <w:szCs w:val="22"/>
        </w:rPr>
        <w:t xml:space="preserve">, </w:t>
      </w:r>
      <w:r w:rsidRPr="00A376A5">
        <w:rPr>
          <w:rFonts w:asciiTheme="minorHAnsi" w:hAnsiTheme="minorHAnsi" w:cstheme="minorHAnsi"/>
          <w:sz w:val="22"/>
          <w:szCs w:val="22"/>
        </w:rPr>
        <w:t>oświadczam, że:</w:t>
      </w:r>
    </w:p>
    <w:p w14:paraId="6B83A843" w14:textId="77777777" w:rsidR="00CC2CEF" w:rsidRPr="00A376A5" w:rsidRDefault="00CC2CEF" w:rsidP="00CC2CEF">
      <w:pPr>
        <w:pStyle w:val="Bezodstpw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DAF2C6" w14:textId="66D21756" w:rsidR="00CC2CEF" w:rsidRPr="00A376A5" w:rsidRDefault="00CC2CEF" w:rsidP="00CC2CEF">
      <w:pPr>
        <w:pStyle w:val="Standard"/>
        <w:tabs>
          <w:tab w:val="left" w:pos="8460"/>
          <w:tab w:val="left" w:pos="8910"/>
        </w:tabs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b/>
          <w:szCs w:val="22"/>
        </w:rPr>
        <w:t>*) nie należę</w:t>
      </w:r>
      <w:r w:rsidRPr="00A376A5">
        <w:rPr>
          <w:rFonts w:asciiTheme="minorHAnsi" w:hAnsiTheme="minorHAnsi" w:cstheme="minorHAnsi"/>
          <w:bCs/>
          <w:szCs w:val="22"/>
        </w:rPr>
        <w:t xml:space="preserve"> do tej samej grupy kapitałowej w rozumieniu ustawy z dnia 16 lutego 2007 r. o</w:t>
      </w:r>
      <w:r w:rsidR="00637E2D" w:rsidRPr="00A376A5">
        <w:rPr>
          <w:rFonts w:asciiTheme="minorHAnsi" w:hAnsiTheme="minorHAnsi" w:cstheme="minorHAnsi"/>
          <w:bCs/>
          <w:szCs w:val="22"/>
        </w:rPr>
        <w:t> </w:t>
      </w:r>
      <w:r w:rsidRPr="00A376A5">
        <w:rPr>
          <w:rFonts w:asciiTheme="minorHAnsi" w:hAnsiTheme="minorHAnsi" w:cstheme="minorHAnsi"/>
          <w:bCs/>
          <w:szCs w:val="22"/>
        </w:rPr>
        <w:t xml:space="preserve">ochronie konkurencji i konsumentów (Dz. U. z 2020 r. poz. 1076 z późn. zm.), z innym wykonawcą, który złożył odrębną ofertę,  w zakresie określonym art. 108 ust. 1 pkt 5 ustawy Pzp </w:t>
      </w:r>
      <w:r w:rsidRPr="00A376A5">
        <w:rPr>
          <w:rFonts w:asciiTheme="minorHAnsi" w:hAnsiTheme="minorHAnsi" w:cstheme="minorHAnsi"/>
          <w:b/>
          <w:bCs/>
          <w:szCs w:val="22"/>
        </w:rPr>
        <w:t>w związku z powyższym na dzień składania ofert nie podlegam wykluczeniu z</w:t>
      </w:r>
      <w:r w:rsidR="00637E2D" w:rsidRPr="00A376A5">
        <w:rPr>
          <w:rFonts w:asciiTheme="minorHAnsi" w:hAnsiTheme="minorHAnsi" w:cstheme="minorHAnsi"/>
          <w:b/>
          <w:bCs/>
          <w:szCs w:val="22"/>
        </w:rPr>
        <w:t> </w:t>
      </w:r>
      <w:r w:rsidRPr="00A376A5">
        <w:rPr>
          <w:rFonts w:asciiTheme="minorHAnsi" w:hAnsiTheme="minorHAnsi" w:cstheme="minorHAnsi"/>
          <w:b/>
          <w:bCs/>
          <w:szCs w:val="22"/>
        </w:rPr>
        <w:t>postępowania o udzielenie zamówienia na podstawie art. 108 ust.1 pkt 5 ustawy Pzp.</w:t>
      </w:r>
    </w:p>
    <w:p w14:paraId="4EA06714" w14:textId="573E625F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b/>
          <w:szCs w:val="22"/>
        </w:rPr>
        <w:t>*) należę</w:t>
      </w:r>
      <w:r w:rsidRPr="00A376A5">
        <w:rPr>
          <w:rFonts w:asciiTheme="minorHAnsi" w:hAnsiTheme="minorHAnsi" w:cstheme="minorHAnsi"/>
          <w:bCs/>
          <w:szCs w:val="22"/>
        </w:rPr>
        <w:t xml:space="preserve"> do tej samej grupy kapitałowej w rozumieniu ustawy z dnia 16 lutego 2007 r. o ochronie konkurencji i konsumentów (Dz. U. z 2020 r. poz. 1076 z późn. zm.), z innym wykonawcą, który złożył odrębną ofertę, w zakresie określonym art. 108 ust.1 pkt 5 ustawy Pzp oraz przedstawiam dokumenty potwierdzające przygotowanie oferty w niniejszym postępowaniu  niezależnie od  wykonawcy należącego do tej samej grupy kapitałowej, w której w</w:t>
      </w:r>
      <w:r w:rsidRPr="00A376A5">
        <w:rPr>
          <w:rFonts w:asciiTheme="minorHAnsi" w:hAnsiTheme="minorHAnsi" w:cstheme="minorHAnsi"/>
          <w:szCs w:val="22"/>
        </w:rPr>
        <w:t xml:space="preserve"> skład wchodzą następujące podmioty:</w:t>
      </w:r>
    </w:p>
    <w:tbl>
      <w:tblPr>
        <w:tblW w:w="865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170"/>
        <w:gridCol w:w="3778"/>
      </w:tblGrid>
      <w:tr w:rsidR="00CC2CEF" w:rsidRPr="00A376A5" w14:paraId="30891A99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F393D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Lp.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3C43C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Nazwa</w:t>
            </w: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FB01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Adres</w:t>
            </w:r>
          </w:p>
        </w:tc>
      </w:tr>
      <w:tr w:rsidR="00CC2CEF" w:rsidRPr="00A376A5" w14:paraId="340A69C1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E3321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C40C4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9FDB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C2CEF" w:rsidRPr="00A376A5" w14:paraId="440F5118" w14:textId="77777777" w:rsidTr="00040EF4">
        <w:tc>
          <w:tcPr>
            <w:tcW w:w="7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7D8C0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jc w:val="both"/>
              <w:rPr>
                <w:rFonts w:asciiTheme="minorHAnsi" w:hAnsiTheme="minorHAnsi" w:cstheme="minorHAnsi"/>
                <w:szCs w:val="22"/>
              </w:rPr>
            </w:pPr>
            <w:r w:rsidRPr="00A376A5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4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E3BE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7A705" w14:textId="77777777" w:rsidR="00CC2CEF" w:rsidRPr="00A376A5" w:rsidRDefault="00CC2CEF" w:rsidP="00040EF4">
            <w:pPr>
              <w:pStyle w:val="Standard"/>
              <w:tabs>
                <w:tab w:val="left" w:pos="4032"/>
              </w:tabs>
              <w:snapToGrid w:val="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1AA6DD50" w14:textId="77777777" w:rsidR="00CC2CEF" w:rsidRPr="00A376A5" w:rsidRDefault="00CC2CEF" w:rsidP="00CC2CEF">
      <w:pPr>
        <w:pStyle w:val="Standard"/>
        <w:tabs>
          <w:tab w:val="left" w:pos="4032"/>
        </w:tabs>
        <w:jc w:val="both"/>
        <w:rPr>
          <w:rFonts w:asciiTheme="minorHAnsi" w:hAnsiTheme="minorHAnsi" w:cstheme="minorHAnsi"/>
          <w:b/>
          <w:szCs w:val="22"/>
        </w:rPr>
      </w:pPr>
    </w:p>
    <w:p w14:paraId="0E850681" w14:textId="77777777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Niniejszym składam dokumenty / informacje potwierdzające, że powiązania z innym wykonawcą nie prowadzą do zakłócenia konkurencji w postępowaniu:</w:t>
      </w:r>
    </w:p>
    <w:p w14:paraId="20573E6F" w14:textId="77777777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…………………………………………………………………………………………………………………….</w:t>
      </w:r>
    </w:p>
    <w:p w14:paraId="4E02EB4F" w14:textId="77777777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……………………………………………………………………………………………………………………..</w:t>
      </w:r>
    </w:p>
    <w:p w14:paraId="610A1E5F" w14:textId="77777777" w:rsidR="00CC2CEF" w:rsidRPr="00A376A5" w:rsidRDefault="00CC2CEF" w:rsidP="00CC2CEF">
      <w:pPr>
        <w:pStyle w:val="Standard"/>
        <w:jc w:val="both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szCs w:val="22"/>
        </w:rPr>
        <w:t>…………………………………………………………………………………………………………………….</w:t>
      </w:r>
    </w:p>
    <w:p w14:paraId="5C3C1932" w14:textId="77777777" w:rsidR="00CC2CEF" w:rsidRPr="00A376A5" w:rsidRDefault="00CC2CEF" w:rsidP="00CC2CEF">
      <w:pPr>
        <w:pStyle w:val="Standard"/>
        <w:rPr>
          <w:rFonts w:asciiTheme="minorHAnsi" w:hAnsiTheme="minorHAnsi" w:cstheme="minorHAnsi"/>
          <w:szCs w:val="22"/>
        </w:rPr>
      </w:pPr>
      <w:r w:rsidRPr="00A376A5">
        <w:rPr>
          <w:rFonts w:asciiTheme="minorHAnsi" w:hAnsiTheme="minorHAnsi" w:cstheme="minorHAnsi"/>
          <w:b/>
          <w:szCs w:val="22"/>
        </w:rPr>
        <w:t>*</w:t>
      </w:r>
      <w:r w:rsidRPr="00A376A5">
        <w:rPr>
          <w:rFonts w:asciiTheme="minorHAnsi" w:hAnsiTheme="minorHAnsi" w:cstheme="minorHAnsi"/>
          <w:b/>
          <w:i/>
          <w:szCs w:val="22"/>
        </w:rPr>
        <w:t xml:space="preserve"> niepotrzebne skreślić</w:t>
      </w:r>
    </w:p>
    <w:sectPr w:rsidR="00CC2CEF" w:rsidRPr="00A3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altName w:val="SimSu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CEF"/>
    <w:rsid w:val="000E73D1"/>
    <w:rsid w:val="00365C2E"/>
    <w:rsid w:val="00464D2B"/>
    <w:rsid w:val="005C6DC8"/>
    <w:rsid w:val="00637E2D"/>
    <w:rsid w:val="006E133E"/>
    <w:rsid w:val="00733744"/>
    <w:rsid w:val="00A376A5"/>
    <w:rsid w:val="00A8061B"/>
    <w:rsid w:val="00CB4330"/>
    <w:rsid w:val="00CC2CEF"/>
    <w:rsid w:val="00F8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A4A5"/>
  <w15:chartTrackingRefBased/>
  <w15:docId w15:val="{3285F51E-F923-4390-97BD-5C44D744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2CEF"/>
    <w:pPr>
      <w:widowControl w:val="0"/>
      <w:suppressAutoHyphens/>
      <w:autoSpaceDN w:val="0"/>
      <w:spacing w:after="0" w:line="276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agwek5">
    <w:name w:val="heading 5"/>
    <w:basedOn w:val="Standard"/>
    <w:next w:val="Standard"/>
    <w:link w:val="Nagwek5Znak"/>
    <w:uiPriority w:val="9"/>
    <w:unhideWhenUsed/>
    <w:qFormat/>
    <w:rsid w:val="00CC2CEF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CC2CEF"/>
    <w:rPr>
      <w:rFonts w:ascii="Calibri" w:eastAsia="Times New Roman" w:hAnsi="Calibri" w:cs="Times New Roman"/>
      <w:b/>
      <w:bCs/>
      <w:i/>
      <w:iCs/>
      <w:color w:val="00000A"/>
      <w:kern w:val="3"/>
      <w:sz w:val="26"/>
      <w:szCs w:val="26"/>
      <w:lang w:eastAsia="zh-CN" w:bidi="hi-IN"/>
    </w:rPr>
  </w:style>
  <w:style w:type="paragraph" w:customStyle="1" w:styleId="Standard">
    <w:name w:val="Standard"/>
    <w:rsid w:val="00CC2CEF"/>
    <w:pPr>
      <w:widowControl w:val="0"/>
      <w:suppressAutoHyphens/>
      <w:autoSpaceDN w:val="0"/>
      <w:spacing w:after="0" w:line="276" w:lineRule="auto"/>
      <w:textAlignment w:val="baseline"/>
    </w:pPr>
    <w:rPr>
      <w:rFonts w:ascii="Calibri" w:eastAsia="SimSun, 宋体" w:hAnsi="Calibri" w:cs="Mangal"/>
      <w:color w:val="00000A"/>
      <w:kern w:val="3"/>
      <w:szCs w:val="24"/>
      <w:lang w:eastAsia="zh-CN" w:bidi="hi-IN"/>
    </w:rPr>
  </w:style>
  <w:style w:type="paragraph" w:styleId="Bezodstpw">
    <w:name w:val="No Spacing"/>
    <w:rsid w:val="00CC2CE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7E2D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7E2D"/>
    <w:rPr>
      <w:rFonts w:ascii="Segoe UI" w:eastAsia="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7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Tecław</dc:creator>
  <cp:keywords/>
  <dc:description/>
  <cp:lastModifiedBy>EZalewska</cp:lastModifiedBy>
  <cp:revision>7</cp:revision>
  <cp:lastPrinted>2025-03-31T09:59:00Z</cp:lastPrinted>
  <dcterms:created xsi:type="dcterms:W3CDTF">2021-09-16T13:35:00Z</dcterms:created>
  <dcterms:modified xsi:type="dcterms:W3CDTF">2025-03-31T09:59:00Z</dcterms:modified>
</cp:coreProperties>
</file>